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DFC84" w14:textId="77777777" w:rsidR="001E30DB" w:rsidRDefault="001E30DB" w:rsidP="00946086">
      <w:pPr>
        <w:jc w:val="center"/>
        <w:rPr>
          <w:b/>
          <w:bCs/>
          <w:color w:val="C00000"/>
          <w:sz w:val="28"/>
          <w:szCs w:val="28"/>
          <w:lang w:val="en-US"/>
        </w:rPr>
      </w:pPr>
    </w:p>
    <w:p w14:paraId="7553133A" w14:textId="22585046" w:rsidR="00946086" w:rsidRDefault="001E30DB" w:rsidP="00946086">
      <w:pPr>
        <w:jc w:val="center"/>
        <w:rPr>
          <w:b/>
          <w:bCs/>
          <w:color w:val="C00000"/>
          <w:sz w:val="28"/>
          <w:szCs w:val="28"/>
          <w:lang w:val="en-US"/>
        </w:rPr>
      </w:pPr>
      <w:r>
        <w:rPr>
          <w:b/>
          <w:bCs/>
          <w:color w:val="C00000"/>
          <w:sz w:val="28"/>
          <w:szCs w:val="28"/>
          <w:lang w:val="en-US"/>
        </w:rPr>
        <w:t xml:space="preserve">Adventure Winter </w:t>
      </w:r>
      <w:r w:rsidR="00946086" w:rsidRPr="00985DEC">
        <w:rPr>
          <w:b/>
          <w:bCs/>
          <w:color w:val="C00000"/>
          <w:sz w:val="28"/>
          <w:szCs w:val="28"/>
          <w:lang w:val="en-US"/>
        </w:rPr>
        <w:t>Journey to Moscow</w:t>
      </w:r>
    </w:p>
    <w:p w14:paraId="310C4674" w14:textId="10A292F3" w:rsidR="001E30DB" w:rsidRPr="00985DEC" w:rsidRDefault="001E30DB" w:rsidP="00946086">
      <w:pPr>
        <w:jc w:val="center"/>
        <w:rPr>
          <w:b/>
          <w:bCs/>
          <w:color w:val="C00000"/>
          <w:sz w:val="28"/>
          <w:szCs w:val="28"/>
          <w:lang w:val="en-US"/>
        </w:rPr>
      </w:pPr>
      <w:r>
        <w:rPr>
          <w:b/>
          <w:bCs/>
          <w:color w:val="C00000"/>
          <w:sz w:val="28"/>
          <w:szCs w:val="28"/>
          <w:lang w:val="en-US"/>
        </w:rPr>
        <w:t>7 days/6 nights</w:t>
      </w:r>
    </w:p>
    <w:p w14:paraId="6C5D8E96" w14:textId="77777777" w:rsidR="00CE625C" w:rsidRDefault="00CE625C">
      <w:pPr>
        <w:rPr>
          <w:lang w:val="en-US"/>
        </w:rPr>
      </w:pPr>
    </w:p>
    <w:p w14:paraId="273E60EB" w14:textId="77777777" w:rsidR="001E30DB" w:rsidRPr="001E30DB" w:rsidRDefault="001E30DB">
      <w:pPr>
        <w:rPr>
          <w:b/>
          <w:bCs/>
          <w:lang w:val="en-US"/>
        </w:rPr>
      </w:pPr>
      <w:r w:rsidRPr="001E30DB">
        <w:rPr>
          <w:b/>
          <w:bCs/>
          <w:lang w:val="en-US"/>
        </w:rPr>
        <w:t>Day 1</w:t>
      </w:r>
    </w:p>
    <w:p w14:paraId="54770E27" w14:textId="37CFAC21" w:rsidR="00CE625C" w:rsidRDefault="00CE625C">
      <w:pPr>
        <w:rPr>
          <w:lang w:val="en-US"/>
        </w:rPr>
      </w:pPr>
      <w:r>
        <w:rPr>
          <w:lang w:val="en-US"/>
        </w:rPr>
        <w:t>Arrival in Moscow. Transfer airport – hotel</w:t>
      </w:r>
      <w:r w:rsidR="001E30DB">
        <w:rPr>
          <w:lang w:val="en-US"/>
        </w:rPr>
        <w:t xml:space="preserve"> (w</w:t>
      </w:r>
      <w:r>
        <w:rPr>
          <w:lang w:val="en-US"/>
        </w:rPr>
        <w:t>ithout guide</w:t>
      </w:r>
      <w:r w:rsidR="001E30DB">
        <w:rPr>
          <w:lang w:val="en-US"/>
        </w:rPr>
        <w:t>)</w:t>
      </w:r>
    </w:p>
    <w:p w14:paraId="350B3D43" w14:textId="0B3A13ED" w:rsidR="001E30DB" w:rsidRDefault="001E30DB">
      <w:pPr>
        <w:rPr>
          <w:lang w:val="en-US"/>
        </w:rPr>
      </w:pPr>
    </w:p>
    <w:p w14:paraId="4E1B23BE" w14:textId="0B4907B3" w:rsidR="001E30DB" w:rsidRPr="001E30DB" w:rsidRDefault="001E30DB">
      <w:pPr>
        <w:rPr>
          <w:b/>
          <w:bCs/>
          <w:lang w:val="en-US"/>
        </w:rPr>
      </w:pPr>
      <w:r w:rsidRPr="001E30DB">
        <w:rPr>
          <w:b/>
          <w:bCs/>
          <w:lang w:val="en-US"/>
        </w:rPr>
        <w:t>Day 2</w:t>
      </w:r>
    </w:p>
    <w:p w14:paraId="614E9ECC" w14:textId="77777777" w:rsidR="001E30DB" w:rsidRDefault="001E30DB">
      <w:pPr>
        <w:rPr>
          <w:lang w:val="en-US"/>
        </w:rPr>
      </w:pPr>
      <w:r>
        <w:rPr>
          <w:lang w:val="en-US"/>
        </w:rPr>
        <w:t>Breakfast at the hotel</w:t>
      </w:r>
    </w:p>
    <w:p w14:paraId="689655D2" w14:textId="77777777" w:rsidR="00D8632C" w:rsidRDefault="001E30DB">
      <w:pPr>
        <w:rPr>
          <w:lang w:val="en-US"/>
        </w:rPr>
      </w:pPr>
      <w:r>
        <w:rPr>
          <w:lang w:val="en-US"/>
        </w:rPr>
        <w:t xml:space="preserve">Guided </w:t>
      </w:r>
      <w:r w:rsidR="00CE625C" w:rsidRPr="00806E77">
        <w:rPr>
          <w:b/>
          <w:bCs/>
          <w:lang w:val="en-US"/>
        </w:rPr>
        <w:t>City tour of Moscow</w:t>
      </w:r>
      <w:r w:rsidR="00D8632C">
        <w:rPr>
          <w:lang w:val="en-US"/>
        </w:rPr>
        <w:t xml:space="preserve">. </w:t>
      </w:r>
      <w:r w:rsidRPr="001E30DB">
        <w:rPr>
          <w:lang w:val="en-US"/>
        </w:rPr>
        <w:t xml:space="preserve">You will drive along the famous embankments and streets of the historic city: Boulevard Ring and Garden Ring, </w:t>
      </w:r>
      <w:proofErr w:type="spellStart"/>
      <w:r w:rsidRPr="001E30DB">
        <w:rPr>
          <w:lang w:val="en-US"/>
        </w:rPr>
        <w:t>Kutuzovsky</w:t>
      </w:r>
      <w:proofErr w:type="spellEnd"/>
      <w:r w:rsidRPr="001E30DB">
        <w:rPr>
          <w:lang w:val="en-US"/>
        </w:rPr>
        <w:t xml:space="preserve"> Avenue; you will see the Bolshoi Theater, the Moscow </w:t>
      </w:r>
      <w:proofErr w:type="spellStart"/>
      <w:r w:rsidRPr="001E30DB">
        <w:rPr>
          <w:lang w:val="en-US"/>
        </w:rPr>
        <w:t>Manege</w:t>
      </w:r>
      <w:proofErr w:type="spellEnd"/>
      <w:r w:rsidRPr="001E30DB">
        <w:rPr>
          <w:lang w:val="en-US"/>
        </w:rPr>
        <w:t xml:space="preserve">, Stalin's High-rise buildings, the Triumphal Arch, Sparrow Hills, the building of Moscow State University, the </w:t>
      </w:r>
      <w:proofErr w:type="spellStart"/>
      <w:r w:rsidRPr="001E30DB">
        <w:rPr>
          <w:lang w:val="en-US"/>
        </w:rPr>
        <w:t>Luzhniki</w:t>
      </w:r>
      <w:proofErr w:type="spellEnd"/>
      <w:r w:rsidRPr="001E30DB">
        <w:rPr>
          <w:lang w:val="en-US"/>
        </w:rPr>
        <w:t xml:space="preserve"> Olympic Stadium, the </w:t>
      </w:r>
      <w:proofErr w:type="spellStart"/>
      <w:r w:rsidRPr="001E30DB">
        <w:rPr>
          <w:lang w:val="en-US"/>
        </w:rPr>
        <w:t>Novodevichy</w:t>
      </w:r>
      <w:proofErr w:type="spellEnd"/>
      <w:r w:rsidRPr="001E30DB">
        <w:rPr>
          <w:lang w:val="en-US"/>
        </w:rPr>
        <w:t xml:space="preserve"> Convent, the Cathedral of Christ the </w:t>
      </w:r>
      <w:proofErr w:type="spellStart"/>
      <w:r w:rsidRPr="001E30DB">
        <w:rPr>
          <w:lang w:val="en-US"/>
        </w:rPr>
        <w:t>Saviour</w:t>
      </w:r>
      <w:proofErr w:type="spellEnd"/>
      <w:r w:rsidRPr="001E30DB">
        <w:rPr>
          <w:lang w:val="en-US"/>
        </w:rPr>
        <w:t>, modern skyscrapers of Moscow City and many others.</w:t>
      </w:r>
    </w:p>
    <w:p w14:paraId="17F85E6F" w14:textId="77777777" w:rsidR="00D8632C" w:rsidRDefault="00D8632C">
      <w:pPr>
        <w:rPr>
          <w:lang w:val="en-US"/>
        </w:rPr>
      </w:pPr>
    </w:p>
    <w:p w14:paraId="22492898" w14:textId="381E86AD" w:rsidR="00D8632C" w:rsidRDefault="00D8632C">
      <w:pPr>
        <w:rPr>
          <w:b/>
          <w:bCs/>
          <w:lang w:val="en-US"/>
        </w:rPr>
      </w:pPr>
      <w:r w:rsidRPr="00D8632C">
        <w:rPr>
          <w:b/>
          <w:bCs/>
          <w:lang w:val="en-US"/>
        </w:rPr>
        <w:t>Day 3</w:t>
      </w:r>
    </w:p>
    <w:p w14:paraId="06217AE9" w14:textId="09EEAC65" w:rsidR="00D8632C" w:rsidRPr="00D8632C" w:rsidRDefault="00D8632C">
      <w:pPr>
        <w:rPr>
          <w:lang w:val="en-US"/>
        </w:rPr>
      </w:pPr>
      <w:r w:rsidRPr="00D8632C">
        <w:rPr>
          <w:lang w:val="en-US"/>
        </w:rPr>
        <w:t>Breakfast at the hotel</w:t>
      </w:r>
    </w:p>
    <w:p w14:paraId="183E5ED9" w14:textId="1677C774" w:rsidR="00432A9B" w:rsidRDefault="00650F28">
      <w:pPr>
        <w:rPr>
          <w:lang w:val="en-US"/>
        </w:rPr>
      </w:pPr>
      <w:r w:rsidRPr="00806E77">
        <w:rPr>
          <w:b/>
          <w:bCs/>
          <w:lang w:val="en-US"/>
        </w:rPr>
        <w:t>Military tour</w:t>
      </w:r>
      <w:r>
        <w:rPr>
          <w:lang w:val="en-US"/>
        </w:rPr>
        <w:t xml:space="preserve"> </w:t>
      </w:r>
      <w:r w:rsidR="00D8632C">
        <w:rPr>
          <w:lang w:val="en-US"/>
        </w:rPr>
        <w:t xml:space="preserve">to </w:t>
      </w:r>
      <w:proofErr w:type="spellStart"/>
      <w:r w:rsidR="00D8632C">
        <w:rPr>
          <w:lang w:val="en-US"/>
        </w:rPr>
        <w:t>Kubinka</w:t>
      </w:r>
      <w:proofErr w:type="spellEnd"/>
      <w:r w:rsidR="00D8632C">
        <w:rPr>
          <w:lang w:val="en-US"/>
        </w:rPr>
        <w:t xml:space="preserve"> shooting range</w:t>
      </w:r>
    </w:p>
    <w:p w14:paraId="372BC442" w14:textId="77777777" w:rsidR="00432A9B" w:rsidRDefault="00432A9B">
      <w:pPr>
        <w:rPr>
          <w:lang w:val="en-US"/>
        </w:rPr>
      </w:pPr>
      <w:r>
        <w:rPr>
          <w:lang w:val="en-US"/>
        </w:rPr>
        <w:t>Transfers to and from the camp about 4 hours, program duration 2 hours.</w:t>
      </w:r>
    </w:p>
    <w:p w14:paraId="2514ED52" w14:textId="77777777" w:rsidR="00432A9B" w:rsidRPr="00432A9B" w:rsidRDefault="00432A9B" w:rsidP="00432A9B">
      <w:pPr>
        <w:rPr>
          <w:lang w:val="en-US"/>
        </w:rPr>
      </w:pPr>
      <w:r>
        <w:rPr>
          <w:lang w:val="en-US"/>
        </w:rPr>
        <w:t xml:space="preserve">Program: </w:t>
      </w:r>
      <w:r w:rsidRPr="00432A9B">
        <w:rPr>
          <w:lang w:val="en-US"/>
        </w:rPr>
        <w:t xml:space="preserve">dressing up in military uniform, safety briefing, riding in a tank for 15-20 minutes, shooting from an AK-47 rifle in a shooting gallery, riding on a military truck ZIL, visiting </w:t>
      </w:r>
      <w:r>
        <w:rPr>
          <w:lang w:val="en-US"/>
        </w:rPr>
        <w:t>a tank</w:t>
      </w:r>
      <w:r w:rsidRPr="00432A9B">
        <w:rPr>
          <w:lang w:val="en-US"/>
        </w:rPr>
        <w:t xml:space="preserve"> museum, refreshments in a field kitchen.</w:t>
      </w:r>
    </w:p>
    <w:p w14:paraId="2EE1385C" w14:textId="0C2B63EB" w:rsidR="00432A9B" w:rsidRDefault="00432A9B" w:rsidP="00432A9B">
      <w:pPr>
        <w:rPr>
          <w:lang w:val="en-US"/>
        </w:rPr>
      </w:pPr>
      <w:r w:rsidRPr="00432A9B">
        <w:rPr>
          <w:lang w:val="en-US"/>
        </w:rPr>
        <w:t xml:space="preserve">Additional services for extra charge: firing </w:t>
      </w:r>
      <w:r>
        <w:rPr>
          <w:lang w:val="en-US"/>
        </w:rPr>
        <w:t>with</w:t>
      </w:r>
      <w:r w:rsidRPr="00432A9B">
        <w:rPr>
          <w:lang w:val="en-US"/>
        </w:rPr>
        <w:t xml:space="preserve"> a machine gun on the tank while moving, shooting from </w:t>
      </w:r>
      <w:r>
        <w:rPr>
          <w:lang w:val="en-US"/>
        </w:rPr>
        <w:t>the</w:t>
      </w:r>
      <w:r w:rsidRPr="00432A9B">
        <w:rPr>
          <w:lang w:val="en-US"/>
        </w:rPr>
        <w:t xml:space="preserve"> tank, shooting from a grenade launcher</w:t>
      </w:r>
    </w:p>
    <w:p w14:paraId="77A4D960" w14:textId="0A34421F" w:rsidR="00D8632C" w:rsidRDefault="00D8632C" w:rsidP="00432A9B">
      <w:pPr>
        <w:rPr>
          <w:lang w:val="en-US"/>
        </w:rPr>
      </w:pPr>
    </w:p>
    <w:p w14:paraId="11D957B0" w14:textId="602399CD" w:rsidR="00D8632C" w:rsidRPr="00D8632C" w:rsidRDefault="00D8632C" w:rsidP="00432A9B">
      <w:pPr>
        <w:rPr>
          <w:b/>
          <w:bCs/>
          <w:lang w:val="en-US"/>
        </w:rPr>
      </w:pPr>
      <w:r w:rsidRPr="00D8632C">
        <w:rPr>
          <w:b/>
          <w:bCs/>
          <w:lang w:val="en-US"/>
        </w:rPr>
        <w:t>Day 4</w:t>
      </w:r>
    </w:p>
    <w:p w14:paraId="163CABC0" w14:textId="77777777" w:rsidR="00D8632C" w:rsidRDefault="00D8632C" w:rsidP="00432A9B">
      <w:pPr>
        <w:rPr>
          <w:lang w:val="en-US"/>
        </w:rPr>
      </w:pPr>
      <w:r>
        <w:rPr>
          <w:lang w:val="en-US"/>
        </w:rPr>
        <w:t>Breakfast at the hotel</w:t>
      </w:r>
    </w:p>
    <w:p w14:paraId="113BE589" w14:textId="770ECE74" w:rsidR="00432A9B" w:rsidRDefault="00432A9B" w:rsidP="00432A9B">
      <w:pPr>
        <w:rPr>
          <w:lang w:val="en-US"/>
        </w:rPr>
      </w:pPr>
      <w:r>
        <w:rPr>
          <w:lang w:val="en-US"/>
        </w:rPr>
        <w:t xml:space="preserve">Visit to a </w:t>
      </w:r>
      <w:r w:rsidRPr="00806E77">
        <w:rPr>
          <w:b/>
          <w:bCs/>
          <w:lang w:val="en-US"/>
        </w:rPr>
        <w:t xml:space="preserve">Husky Land Park </w:t>
      </w:r>
      <w:r w:rsidRPr="00D8632C">
        <w:rPr>
          <w:lang w:val="en-US"/>
        </w:rPr>
        <w:t xml:space="preserve">in </w:t>
      </w:r>
      <w:proofErr w:type="spellStart"/>
      <w:r w:rsidRPr="00D8632C">
        <w:rPr>
          <w:lang w:val="en-US"/>
        </w:rPr>
        <w:t>Nazaryevo</w:t>
      </w:r>
      <w:proofErr w:type="spellEnd"/>
    </w:p>
    <w:p w14:paraId="086BA11C" w14:textId="77777777" w:rsidR="00432A9B" w:rsidRDefault="00432A9B" w:rsidP="00432A9B">
      <w:pPr>
        <w:rPr>
          <w:lang w:val="en-US"/>
        </w:rPr>
      </w:pPr>
      <w:r w:rsidRPr="00432A9B">
        <w:rPr>
          <w:lang w:val="en-US"/>
        </w:rPr>
        <w:t xml:space="preserve">Transfers to and from the </w:t>
      </w:r>
      <w:r>
        <w:rPr>
          <w:lang w:val="en-US"/>
        </w:rPr>
        <w:t>park</w:t>
      </w:r>
      <w:r w:rsidRPr="00432A9B">
        <w:rPr>
          <w:lang w:val="en-US"/>
        </w:rPr>
        <w:t xml:space="preserve"> about </w:t>
      </w:r>
      <w:r>
        <w:rPr>
          <w:lang w:val="en-US"/>
        </w:rPr>
        <w:t>3</w:t>
      </w:r>
      <w:r w:rsidRPr="00432A9B">
        <w:rPr>
          <w:lang w:val="en-US"/>
        </w:rPr>
        <w:t xml:space="preserve"> hours, </w:t>
      </w:r>
      <w:r>
        <w:rPr>
          <w:lang w:val="en-US"/>
        </w:rPr>
        <w:t>stay in the park</w:t>
      </w:r>
      <w:r w:rsidRPr="00432A9B">
        <w:rPr>
          <w:lang w:val="en-US"/>
        </w:rPr>
        <w:t xml:space="preserve"> </w:t>
      </w:r>
      <w:r>
        <w:rPr>
          <w:lang w:val="en-US"/>
        </w:rPr>
        <w:t xml:space="preserve">about </w:t>
      </w:r>
      <w:r w:rsidRPr="00432A9B">
        <w:rPr>
          <w:lang w:val="en-US"/>
        </w:rPr>
        <w:t>2 hours.</w:t>
      </w:r>
    </w:p>
    <w:p w14:paraId="251B06AB" w14:textId="77777777" w:rsidR="00432A9B" w:rsidRPr="00E022BB" w:rsidRDefault="00432A9B" w:rsidP="00432A9B">
      <w:pPr>
        <w:rPr>
          <w:lang w:val="en-US"/>
        </w:rPr>
      </w:pPr>
      <w:r>
        <w:rPr>
          <w:lang w:val="en-US"/>
        </w:rPr>
        <w:t>Husky sleigh ride 3 km</w:t>
      </w:r>
      <w:r w:rsidR="00E022BB">
        <w:rPr>
          <w:lang w:val="en-US"/>
        </w:rPr>
        <w:t xml:space="preserve"> (NB: sleigh ride is possible only if the snow cover is present)</w:t>
      </w:r>
    </w:p>
    <w:p w14:paraId="18DB9126" w14:textId="77777777" w:rsidR="00432A9B" w:rsidRDefault="00432A9B" w:rsidP="00432A9B">
      <w:pPr>
        <w:rPr>
          <w:lang w:val="en-US"/>
        </w:rPr>
      </w:pPr>
      <w:r>
        <w:rPr>
          <w:lang w:val="en-US"/>
        </w:rPr>
        <w:lastRenderedPageBreak/>
        <w:t>Other activities in the park for</w:t>
      </w:r>
      <w:r w:rsidR="002C3473">
        <w:rPr>
          <w:lang w:val="en-US"/>
        </w:rPr>
        <w:t xml:space="preserve"> extra charge</w:t>
      </w:r>
      <w:r w:rsidR="00E022BB">
        <w:rPr>
          <w:lang w:val="en-US"/>
        </w:rPr>
        <w:t xml:space="preserve">: </w:t>
      </w:r>
      <w:r w:rsidR="00E022BB" w:rsidRPr="00E022BB">
        <w:rPr>
          <w:lang w:val="en-US"/>
        </w:rPr>
        <w:t>walks with husky dogs, feeding dogs, archery, photo session with dogs.</w:t>
      </w:r>
    </w:p>
    <w:p w14:paraId="11264800" w14:textId="1C423A1A" w:rsidR="00D8632C" w:rsidRPr="00D8632C" w:rsidRDefault="00D8632C" w:rsidP="00432A9B">
      <w:pPr>
        <w:rPr>
          <w:b/>
          <w:bCs/>
          <w:lang w:val="en-US"/>
        </w:rPr>
      </w:pPr>
      <w:r w:rsidRPr="00D8632C">
        <w:rPr>
          <w:b/>
          <w:bCs/>
          <w:lang w:val="en-US"/>
        </w:rPr>
        <w:t>Day 5</w:t>
      </w:r>
    </w:p>
    <w:p w14:paraId="449E2E9E" w14:textId="77777777" w:rsidR="00D8632C" w:rsidRPr="00D8632C" w:rsidRDefault="00D8632C" w:rsidP="00D8632C">
      <w:pPr>
        <w:rPr>
          <w:lang w:val="en-US"/>
        </w:rPr>
      </w:pPr>
      <w:r w:rsidRPr="00D8632C">
        <w:rPr>
          <w:lang w:val="en-US"/>
        </w:rPr>
        <w:t>Breakfast at the hotel</w:t>
      </w:r>
    </w:p>
    <w:p w14:paraId="3A5C116B" w14:textId="036F40C3" w:rsidR="002C3473" w:rsidRDefault="002C3473" w:rsidP="00432A9B">
      <w:pPr>
        <w:rPr>
          <w:lang w:val="en-US"/>
        </w:rPr>
      </w:pPr>
      <w:r w:rsidRPr="00806E77">
        <w:rPr>
          <w:b/>
          <w:bCs/>
          <w:lang w:val="en-US"/>
        </w:rPr>
        <w:t>Deer farm in Ruza district</w:t>
      </w:r>
    </w:p>
    <w:p w14:paraId="48D21BA1" w14:textId="163B51E0" w:rsidR="00D8632C" w:rsidRDefault="00D8632C" w:rsidP="00432A9B">
      <w:pPr>
        <w:rPr>
          <w:lang w:val="en-US"/>
        </w:rPr>
      </w:pPr>
      <w:r w:rsidRPr="002C3473">
        <w:rPr>
          <w:lang w:val="en-US"/>
        </w:rPr>
        <w:t xml:space="preserve">Transfers to and from the </w:t>
      </w:r>
      <w:r>
        <w:rPr>
          <w:lang w:val="en-US"/>
        </w:rPr>
        <w:t>farm</w:t>
      </w:r>
      <w:r w:rsidRPr="002C3473">
        <w:rPr>
          <w:lang w:val="en-US"/>
        </w:rPr>
        <w:t xml:space="preserve"> about </w:t>
      </w:r>
      <w:r>
        <w:rPr>
          <w:lang w:val="en-US"/>
        </w:rPr>
        <w:t>5</w:t>
      </w:r>
      <w:r w:rsidRPr="002C3473">
        <w:rPr>
          <w:lang w:val="en-US"/>
        </w:rPr>
        <w:t xml:space="preserve"> hours, stay in the </w:t>
      </w:r>
      <w:r>
        <w:rPr>
          <w:lang w:val="en-US"/>
        </w:rPr>
        <w:t>farm</w:t>
      </w:r>
      <w:r w:rsidRPr="002C3473">
        <w:rPr>
          <w:lang w:val="en-US"/>
        </w:rPr>
        <w:t xml:space="preserve"> about 2 hours</w:t>
      </w:r>
    </w:p>
    <w:p w14:paraId="79151750" w14:textId="5E1438C1" w:rsidR="002A4E5F" w:rsidRDefault="002A4E5F" w:rsidP="00432A9B">
      <w:pPr>
        <w:rPr>
          <w:lang w:val="en-US"/>
        </w:rPr>
      </w:pPr>
      <w:r w:rsidRPr="002A4E5F">
        <w:rPr>
          <w:lang w:val="en-US"/>
        </w:rPr>
        <w:t xml:space="preserve">On the farm, guests are </w:t>
      </w:r>
      <w:r>
        <w:rPr>
          <w:lang w:val="en-US"/>
        </w:rPr>
        <w:t xml:space="preserve">getting </w:t>
      </w:r>
      <w:r w:rsidRPr="002A4E5F">
        <w:rPr>
          <w:lang w:val="en-US"/>
        </w:rPr>
        <w:t>right in</w:t>
      </w:r>
      <w:r>
        <w:rPr>
          <w:lang w:val="en-US"/>
        </w:rPr>
        <w:t>to</w:t>
      </w:r>
      <w:r w:rsidRPr="002A4E5F">
        <w:rPr>
          <w:lang w:val="en-US"/>
        </w:rPr>
        <w:t xml:space="preserve"> the middle of </w:t>
      </w:r>
      <w:r>
        <w:rPr>
          <w:lang w:val="en-US"/>
        </w:rPr>
        <w:t>a deer</w:t>
      </w:r>
      <w:r w:rsidRPr="002A4E5F">
        <w:rPr>
          <w:lang w:val="en-US"/>
        </w:rPr>
        <w:t xml:space="preserve"> herd and have </w:t>
      </w:r>
      <w:r>
        <w:rPr>
          <w:lang w:val="en-US"/>
        </w:rPr>
        <w:t>a barrier-free</w:t>
      </w:r>
      <w:r w:rsidRPr="002A4E5F">
        <w:rPr>
          <w:lang w:val="en-US"/>
        </w:rPr>
        <w:t xml:space="preserve"> contact with them. Guests will see different species of deer. It is possible to feed the </w:t>
      </w:r>
      <w:r>
        <w:rPr>
          <w:lang w:val="en-US"/>
        </w:rPr>
        <w:t>animals</w:t>
      </w:r>
      <w:r w:rsidRPr="002A4E5F">
        <w:rPr>
          <w:lang w:val="en-US"/>
        </w:rPr>
        <w:t xml:space="preserve">; food is available for a fee. In addition, there is a zoo on the farm, where the animals are in aviaries </w:t>
      </w:r>
      <w:r>
        <w:rPr>
          <w:lang w:val="en-US"/>
        </w:rPr>
        <w:t>and open-air cages</w:t>
      </w:r>
      <w:r w:rsidRPr="002A4E5F">
        <w:rPr>
          <w:lang w:val="en-US"/>
        </w:rPr>
        <w:t xml:space="preserve">. There </w:t>
      </w:r>
      <w:r>
        <w:rPr>
          <w:lang w:val="en-US"/>
        </w:rPr>
        <w:t>the guests</w:t>
      </w:r>
      <w:r w:rsidRPr="002A4E5F">
        <w:rPr>
          <w:lang w:val="en-US"/>
        </w:rPr>
        <w:t xml:space="preserve"> can see birds and animals </w:t>
      </w:r>
      <w:r w:rsidR="003C205E" w:rsidRPr="002A4E5F">
        <w:rPr>
          <w:lang w:val="en-US"/>
        </w:rPr>
        <w:t xml:space="preserve">of prey </w:t>
      </w:r>
      <w:r w:rsidRPr="002A4E5F">
        <w:rPr>
          <w:lang w:val="en-US"/>
        </w:rPr>
        <w:t>(owls, foxes, etc.), as well as deer, direct contact with which is not safe.</w:t>
      </w:r>
    </w:p>
    <w:p w14:paraId="0F937B56" w14:textId="09EC2D6B" w:rsidR="002C3473" w:rsidRPr="002C3473" w:rsidRDefault="002C3473" w:rsidP="002C3473">
      <w:pPr>
        <w:rPr>
          <w:lang w:val="en-US"/>
        </w:rPr>
      </w:pPr>
      <w:r>
        <w:rPr>
          <w:lang w:val="en-US"/>
        </w:rPr>
        <w:t>Deer</w:t>
      </w:r>
      <w:r w:rsidRPr="002C3473">
        <w:rPr>
          <w:lang w:val="en-US"/>
        </w:rPr>
        <w:t xml:space="preserve"> sleigh ride</w:t>
      </w:r>
      <w:r w:rsidR="00D8632C">
        <w:rPr>
          <w:lang w:val="en-US"/>
        </w:rPr>
        <w:t>:</w:t>
      </w:r>
      <w:r w:rsidR="00E022BB">
        <w:rPr>
          <w:lang w:val="en-US"/>
        </w:rPr>
        <w:t xml:space="preserve"> 3 circles, each circle about 350 meters </w:t>
      </w:r>
      <w:r w:rsidR="00E022BB" w:rsidRPr="00E022BB">
        <w:rPr>
          <w:lang w:val="en-US"/>
        </w:rPr>
        <w:t>(NB: sleigh ride is possible only if the snow cover is present)</w:t>
      </w:r>
    </w:p>
    <w:p w14:paraId="27EF44AC" w14:textId="77777777" w:rsidR="002C3473" w:rsidRDefault="002C3473" w:rsidP="002C3473">
      <w:pPr>
        <w:rPr>
          <w:lang w:val="en-US"/>
        </w:rPr>
      </w:pPr>
      <w:r w:rsidRPr="002C3473">
        <w:rPr>
          <w:lang w:val="en-US"/>
        </w:rPr>
        <w:t>Other activities in the park for extra charge</w:t>
      </w:r>
      <w:r w:rsidR="00E022BB">
        <w:rPr>
          <w:lang w:val="en-US"/>
        </w:rPr>
        <w:t>:</w:t>
      </w:r>
      <w:r w:rsidR="00E022BB" w:rsidRPr="00E022BB">
        <w:rPr>
          <w:lang w:val="en-US"/>
        </w:rPr>
        <w:t xml:space="preserve"> feeding </w:t>
      </w:r>
      <w:r w:rsidR="00E022BB">
        <w:rPr>
          <w:lang w:val="en-US"/>
        </w:rPr>
        <w:t>animals</w:t>
      </w:r>
      <w:r w:rsidR="00E022BB" w:rsidRPr="00E022BB">
        <w:rPr>
          <w:lang w:val="en-US"/>
        </w:rPr>
        <w:t>, photo session</w:t>
      </w:r>
      <w:r w:rsidR="00E022BB">
        <w:rPr>
          <w:lang w:val="en-US"/>
        </w:rPr>
        <w:t>s</w:t>
      </w:r>
      <w:r w:rsidR="00E022BB" w:rsidRPr="00E022BB">
        <w:rPr>
          <w:lang w:val="en-US"/>
        </w:rPr>
        <w:t>.</w:t>
      </w:r>
    </w:p>
    <w:p w14:paraId="752BB134" w14:textId="77777777" w:rsidR="00D8632C" w:rsidRDefault="00D8632C" w:rsidP="002C3473">
      <w:pPr>
        <w:rPr>
          <w:lang w:val="en-US"/>
        </w:rPr>
      </w:pPr>
    </w:p>
    <w:p w14:paraId="092EB71C" w14:textId="77777777" w:rsidR="00D8632C" w:rsidRPr="00D8632C" w:rsidRDefault="00D8632C" w:rsidP="002C3473">
      <w:pPr>
        <w:rPr>
          <w:b/>
          <w:bCs/>
          <w:lang w:val="en-US"/>
        </w:rPr>
      </w:pPr>
      <w:r w:rsidRPr="00D8632C">
        <w:rPr>
          <w:b/>
          <w:bCs/>
          <w:lang w:val="en-US"/>
        </w:rPr>
        <w:t>Day 6</w:t>
      </w:r>
    </w:p>
    <w:p w14:paraId="0D63FD0C" w14:textId="77777777" w:rsidR="00D8632C" w:rsidRDefault="00D8632C" w:rsidP="002C3473">
      <w:pPr>
        <w:rPr>
          <w:lang w:val="en-US"/>
        </w:rPr>
      </w:pPr>
      <w:r>
        <w:rPr>
          <w:lang w:val="en-US"/>
        </w:rPr>
        <w:t>Breakfast at the hotel</w:t>
      </w:r>
    </w:p>
    <w:p w14:paraId="2EF76705" w14:textId="6DF3F499" w:rsidR="00D8632C" w:rsidRDefault="003C205E" w:rsidP="002C3473">
      <w:pPr>
        <w:rPr>
          <w:lang w:val="en-US"/>
        </w:rPr>
      </w:pPr>
      <w:r w:rsidRPr="00806E77">
        <w:rPr>
          <w:b/>
          <w:bCs/>
          <w:lang w:val="en-US"/>
        </w:rPr>
        <w:t>Visit to Moscow Kremlin</w:t>
      </w:r>
      <w:r w:rsidR="00D8632C">
        <w:rPr>
          <w:b/>
          <w:bCs/>
          <w:lang w:val="en-US"/>
        </w:rPr>
        <w:t xml:space="preserve">: </w:t>
      </w:r>
      <w:r w:rsidR="00D8632C" w:rsidRPr="00D8632C">
        <w:rPr>
          <w:lang w:val="en-US"/>
        </w:rPr>
        <w:t>you will see the unique architectural ensemble of the Moscow Kremlin. Cathedral Square is the heart of the Kremlin. It is surrounded by six buildings, including three cathedrals (During your tour you will be able to visit two cathedrals: one with guided tour and another on your own). The Cathedral of the Dormition was the main church of Moscow, where all the Tsars were crowned. The gilded, nine-domed Cathedral of the Annunciation was originally the personal chapel for the tsars, and its abbot remained a personal confessor of the Russian royal family until the early 20th century. Between the Great Kremlin Palace (only outside view) and the Ivan the Great Bell Tower there is the Cathedral of the Archangel Michael, where almost all the Muscovite monarchs from Ivan Kalita to Ivan V of Russia were buried. The other notable structure is the Ivan the Great Bell Tower (only outside view), which is said to mark the exact center of Moscow and resemble a burning candle. Completed in 1600, it is 81 meters high. The Tsar Cannon is a monument of Russian artillery casting art, cast in bronze in 1586 in Moscow. Mostly of symbolic impact, it was never used in a war. Between the Ivan the Great Bell Tower and the Kremlin Wall there is the Tsar Bell, the largest bell in the world, weighing 201,924 kg.</w:t>
      </w:r>
    </w:p>
    <w:p w14:paraId="44040C95" w14:textId="77777777" w:rsidR="00D8632C" w:rsidRDefault="00D8632C" w:rsidP="002C3473">
      <w:pPr>
        <w:rPr>
          <w:lang w:val="en-US"/>
        </w:rPr>
      </w:pPr>
    </w:p>
    <w:p w14:paraId="2ED6C5F2" w14:textId="77777777" w:rsidR="00D8632C" w:rsidRPr="009340C3" w:rsidRDefault="00D8632C" w:rsidP="002C3473">
      <w:pPr>
        <w:rPr>
          <w:b/>
          <w:bCs/>
          <w:lang w:val="en-US"/>
        </w:rPr>
      </w:pPr>
      <w:r w:rsidRPr="009340C3">
        <w:rPr>
          <w:b/>
          <w:bCs/>
          <w:lang w:val="en-US"/>
        </w:rPr>
        <w:t>Day 7</w:t>
      </w:r>
    </w:p>
    <w:p w14:paraId="47231B96" w14:textId="3F40E1F9" w:rsidR="00B974BC" w:rsidRDefault="00D8632C" w:rsidP="002C3473">
      <w:pPr>
        <w:rPr>
          <w:lang w:val="en-US"/>
        </w:rPr>
      </w:pPr>
      <w:r>
        <w:rPr>
          <w:lang w:val="en-US"/>
        </w:rPr>
        <w:t>Breakfast at the hotel</w:t>
      </w:r>
    </w:p>
    <w:p w14:paraId="3729EA98" w14:textId="24BCA6DF" w:rsidR="009340C3" w:rsidRDefault="009340C3" w:rsidP="002C3473">
      <w:pPr>
        <w:rPr>
          <w:lang w:val="en-US"/>
        </w:rPr>
      </w:pPr>
      <w:r>
        <w:rPr>
          <w:lang w:val="en-US"/>
        </w:rPr>
        <w:t>Check-out</w:t>
      </w:r>
    </w:p>
    <w:p w14:paraId="745A7733" w14:textId="2E4101AB" w:rsidR="009340C3" w:rsidRDefault="009340C3" w:rsidP="002C3473">
      <w:pPr>
        <w:rPr>
          <w:lang w:val="en-US"/>
        </w:rPr>
      </w:pPr>
      <w:r>
        <w:rPr>
          <w:lang w:val="en-US"/>
        </w:rPr>
        <w:t>Transfer to the airport (without guide)</w:t>
      </w:r>
    </w:p>
    <w:p w14:paraId="60894920" w14:textId="77777777" w:rsidR="009340C3" w:rsidRDefault="009340C3" w:rsidP="009340C3">
      <w:pPr>
        <w:jc w:val="center"/>
        <w:rPr>
          <w:b/>
          <w:bCs/>
          <w:i/>
          <w:iCs/>
          <w:lang w:val="en-US"/>
        </w:rPr>
      </w:pPr>
      <w:bookmarkStart w:id="0" w:name="_Hlk147170236"/>
    </w:p>
    <w:p w14:paraId="2D8C7F34" w14:textId="77777777" w:rsidR="009340C3" w:rsidRDefault="009340C3" w:rsidP="009340C3">
      <w:pPr>
        <w:jc w:val="center"/>
        <w:rPr>
          <w:b/>
          <w:bCs/>
          <w:i/>
          <w:iCs/>
          <w:lang w:val="en-US"/>
        </w:rPr>
      </w:pPr>
    </w:p>
    <w:p w14:paraId="23D74873" w14:textId="0DC73016" w:rsidR="009340C3" w:rsidRPr="00402EF0" w:rsidRDefault="009340C3" w:rsidP="009340C3">
      <w:pPr>
        <w:jc w:val="center"/>
        <w:rPr>
          <w:b/>
          <w:bCs/>
          <w:i/>
          <w:iCs/>
          <w:lang w:val="en-US"/>
        </w:rPr>
      </w:pPr>
      <w:r w:rsidRPr="00402EF0">
        <w:rPr>
          <w:b/>
          <w:bCs/>
          <w:i/>
          <w:iCs/>
          <w:lang w:val="en-US"/>
        </w:rPr>
        <w:t>Program is subject to change due to organizational reasons without reducing the scope of services provided!</w:t>
      </w:r>
    </w:p>
    <w:p w14:paraId="3FAE8722" w14:textId="77777777" w:rsidR="009340C3" w:rsidRDefault="009340C3" w:rsidP="009340C3">
      <w:pPr>
        <w:jc w:val="center"/>
        <w:rPr>
          <w:rStyle w:val="hps"/>
          <w:b/>
          <w:i/>
          <w:color w:val="215868"/>
          <w:sz w:val="28"/>
          <w:szCs w:val="28"/>
          <w:lang w:val="en-US"/>
        </w:rPr>
      </w:pPr>
    </w:p>
    <w:p w14:paraId="04BA2431" w14:textId="4D20A1BF" w:rsidR="009340C3" w:rsidRDefault="009340C3" w:rsidP="009340C3">
      <w:pPr>
        <w:jc w:val="center"/>
        <w:rPr>
          <w:rFonts w:eastAsia="Times New Roman"/>
          <w:b/>
          <w:bCs/>
          <w:lang w:val="en-US" w:eastAsia="ar-SA"/>
        </w:rPr>
      </w:pPr>
      <w:bookmarkStart w:id="1" w:name="_Hlk145008009"/>
      <w:r w:rsidRPr="004B1733">
        <w:rPr>
          <w:rFonts w:eastAsia="Times New Roman"/>
          <w:b/>
          <w:bCs/>
          <w:lang w:val="en-US" w:eastAsia="ar-SA"/>
        </w:rPr>
        <w:t xml:space="preserve">Rates </w:t>
      </w:r>
      <w:r>
        <w:rPr>
          <w:rFonts w:eastAsia="Times New Roman"/>
          <w:b/>
          <w:bCs/>
          <w:lang w:val="en-US" w:eastAsia="ar-SA"/>
        </w:rPr>
        <w:t xml:space="preserve">and availability </w:t>
      </w:r>
      <w:r w:rsidRPr="004B1733">
        <w:rPr>
          <w:rFonts w:eastAsia="Times New Roman"/>
          <w:b/>
          <w:bCs/>
          <w:lang w:val="en-US" w:eastAsia="ar-SA"/>
        </w:rPr>
        <w:t>need to be reconfirmed</w:t>
      </w:r>
      <w:r>
        <w:rPr>
          <w:rFonts w:eastAsia="Times New Roman"/>
          <w:b/>
          <w:bCs/>
          <w:lang w:val="en-US" w:eastAsia="ar-SA"/>
        </w:rPr>
        <w:t>!</w:t>
      </w:r>
    </w:p>
    <w:p w14:paraId="68BEC3D8" w14:textId="77777777" w:rsidR="009340C3" w:rsidRPr="004B1733" w:rsidRDefault="009340C3" w:rsidP="009340C3">
      <w:pPr>
        <w:rPr>
          <w:rFonts w:eastAsia="Times New Roman"/>
          <w:b/>
          <w:bCs/>
          <w:lang w:val="en-US" w:eastAsia="ar-SA"/>
        </w:rPr>
      </w:pPr>
    </w:p>
    <w:tbl>
      <w:tblPr>
        <w:tblW w:w="9235" w:type="dxa"/>
        <w:tblInd w:w="-34" w:type="dxa"/>
        <w:tblLook w:val="04A0" w:firstRow="1" w:lastRow="0" w:firstColumn="1" w:lastColumn="0" w:noHBand="0" w:noVBand="1"/>
      </w:tblPr>
      <w:tblGrid>
        <w:gridCol w:w="5278"/>
        <w:gridCol w:w="3957"/>
      </w:tblGrid>
      <w:tr w:rsidR="009340C3" w14:paraId="20A13420" w14:textId="77777777" w:rsidTr="00D017D5">
        <w:trPr>
          <w:trHeight w:val="438"/>
        </w:trPr>
        <w:tc>
          <w:tcPr>
            <w:tcW w:w="5278" w:type="dxa"/>
            <w:tcBorders>
              <w:top w:val="single" w:sz="4" w:space="0" w:color="000000"/>
              <w:left w:val="single" w:sz="4" w:space="0" w:color="000000"/>
              <w:bottom w:val="single" w:sz="4" w:space="0" w:color="000000"/>
              <w:right w:val="nil"/>
            </w:tcBorders>
            <w:hideMark/>
          </w:tcPr>
          <w:p w14:paraId="796C2063" w14:textId="77777777" w:rsidR="009340C3" w:rsidRDefault="009340C3" w:rsidP="00D017D5">
            <w:pPr>
              <w:snapToGrid w:val="0"/>
              <w:jc w:val="center"/>
              <w:rPr>
                <w:b/>
                <w:color w:val="2E74B5"/>
                <w:lang w:val="en-US"/>
              </w:rPr>
            </w:pPr>
            <w:bookmarkStart w:id="2" w:name="_Hlk145005617"/>
            <w:bookmarkEnd w:id="1"/>
            <w:r>
              <w:rPr>
                <w:b/>
                <w:color w:val="2E74B5"/>
                <w:lang w:val="en-US"/>
              </w:rPr>
              <w:t>The price includes</w:t>
            </w:r>
          </w:p>
        </w:tc>
        <w:tc>
          <w:tcPr>
            <w:tcW w:w="3957" w:type="dxa"/>
            <w:tcBorders>
              <w:top w:val="single" w:sz="4" w:space="0" w:color="000000"/>
              <w:left w:val="single" w:sz="4" w:space="0" w:color="000000"/>
              <w:bottom w:val="single" w:sz="4" w:space="0" w:color="000000"/>
              <w:right w:val="single" w:sz="4" w:space="0" w:color="000000"/>
            </w:tcBorders>
            <w:hideMark/>
          </w:tcPr>
          <w:p w14:paraId="44237DE3" w14:textId="77777777" w:rsidR="009340C3" w:rsidRDefault="009340C3" w:rsidP="00D017D5">
            <w:pPr>
              <w:snapToGrid w:val="0"/>
              <w:jc w:val="center"/>
              <w:rPr>
                <w:b/>
                <w:color w:val="2E74B5"/>
                <w:lang w:val="en-US"/>
              </w:rPr>
            </w:pPr>
            <w:r>
              <w:rPr>
                <w:b/>
                <w:color w:val="2E74B5"/>
                <w:lang w:val="en-US"/>
              </w:rPr>
              <w:t>The price doesn’t include</w:t>
            </w:r>
          </w:p>
        </w:tc>
      </w:tr>
      <w:tr w:rsidR="009340C3" w:rsidRPr="00E1232E" w14:paraId="4793A784" w14:textId="77777777" w:rsidTr="00D017D5">
        <w:trPr>
          <w:trHeight w:val="2982"/>
        </w:trPr>
        <w:tc>
          <w:tcPr>
            <w:tcW w:w="5278" w:type="dxa"/>
            <w:tcBorders>
              <w:top w:val="single" w:sz="4" w:space="0" w:color="000000"/>
              <w:left w:val="single" w:sz="4" w:space="0" w:color="000000"/>
              <w:bottom w:val="single" w:sz="4" w:space="0" w:color="000000"/>
              <w:right w:val="nil"/>
            </w:tcBorders>
            <w:hideMark/>
          </w:tcPr>
          <w:p w14:paraId="63596E1D" w14:textId="77777777" w:rsidR="009340C3" w:rsidRDefault="009340C3" w:rsidP="00D017D5">
            <w:pPr>
              <w:spacing w:before="28" w:after="28" w:line="100" w:lineRule="atLeast"/>
              <w:rPr>
                <w:iCs/>
                <w:color w:val="000000"/>
                <w:lang w:val="en-US"/>
              </w:rPr>
            </w:pPr>
            <w:r>
              <w:rPr>
                <w:iCs/>
                <w:color w:val="000000"/>
                <w:lang w:val="en-US"/>
              </w:rPr>
              <w:t>- Transfers airport – hotel and hotel - airport;</w:t>
            </w:r>
          </w:p>
          <w:p w14:paraId="78E23B1A" w14:textId="6FCA7ED7" w:rsidR="009340C3" w:rsidRDefault="009340C3" w:rsidP="00D017D5">
            <w:pPr>
              <w:spacing w:before="28" w:after="28" w:line="100" w:lineRule="atLeast"/>
              <w:rPr>
                <w:iCs/>
                <w:color w:val="000000"/>
                <w:lang w:val="en-US"/>
              </w:rPr>
            </w:pPr>
            <w:r>
              <w:rPr>
                <w:iCs/>
                <w:color w:val="000000"/>
                <w:lang w:val="en-US"/>
              </w:rPr>
              <w:t>- Accommodation in a DBL/TWIN standard room</w:t>
            </w:r>
            <w:r w:rsidR="0092792B">
              <w:rPr>
                <w:iCs/>
                <w:color w:val="000000"/>
                <w:lang w:val="en-US"/>
              </w:rPr>
              <w:t xml:space="preserve"> in 4* hotel for 6 nights in Moscow</w:t>
            </w:r>
            <w:r>
              <w:rPr>
                <w:iCs/>
                <w:color w:val="000000"/>
                <w:lang w:val="en-US"/>
              </w:rPr>
              <w:t>;</w:t>
            </w:r>
          </w:p>
          <w:p w14:paraId="679888EA" w14:textId="38590B65" w:rsidR="009340C3" w:rsidRDefault="009340C3" w:rsidP="00D017D5">
            <w:pPr>
              <w:spacing w:before="28" w:after="28" w:line="100" w:lineRule="atLeast"/>
              <w:rPr>
                <w:iCs/>
                <w:color w:val="000000"/>
                <w:lang w:val="en-US"/>
              </w:rPr>
            </w:pPr>
            <w:r>
              <w:rPr>
                <w:iCs/>
                <w:color w:val="000000"/>
                <w:lang w:val="en-US"/>
              </w:rPr>
              <w:t xml:space="preserve">- </w:t>
            </w:r>
            <w:r w:rsidR="0092792B">
              <w:rPr>
                <w:iCs/>
                <w:color w:val="000000"/>
                <w:lang w:val="en-US"/>
              </w:rPr>
              <w:t>English-</w:t>
            </w:r>
            <w:r>
              <w:rPr>
                <w:iCs/>
                <w:color w:val="000000"/>
                <w:lang w:val="en-US"/>
              </w:rPr>
              <w:t>speaking guide according the program;</w:t>
            </w:r>
          </w:p>
          <w:p w14:paraId="04483753" w14:textId="48BA04BD" w:rsidR="009340C3" w:rsidRDefault="009340C3" w:rsidP="00D017D5">
            <w:pPr>
              <w:spacing w:before="28" w:after="28" w:line="100" w:lineRule="atLeast"/>
              <w:rPr>
                <w:iCs/>
                <w:color w:val="000000"/>
                <w:lang w:val="en-US"/>
              </w:rPr>
            </w:pPr>
            <w:r>
              <w:rPr>
                <w:iCs/>
                <w:color w:val="000000"/>
                <w:lang w:val="en-US"/>
              </w:rPr>
              <w:t xml:space="preserve">- </w:t>
            </w:r>
            <w:r w:rsidR="0092792B">
              <w:rPr>
                <w:iCs/>
                <w:color w:val="000000"/>
                <w:lang w:val="en-US"/>
              </w:rPr>
              <w:t>6</w:t>
            </w:r>
            <w:r>
              <w:rPr>
                <w:iCs/>
                <w:color w:val="000000"/>
                <w:lang w:val="en-US"/>
              </w:rPr>
              <w:t xml:space="preserve"> breakfasts;</w:t>
            </w:r>
          </w:p>
          <w:p w14:paraId="66DAA03C" w14:textId="5AC6FFD2" w:rsidR="009340C3" w:rsidRDefault="009340C3" w:rsidP="00D017D5">
            <w:pPr>
              <w:spacing w:before="28" w:after="28" w:line="100" w:lineRule="atLeast"/>
              <w:rPr>
                <w:iCs/>
                <w:color w:val="000000"/>
                <w:lang w:val="en-US"/>
              </w:rPr>
            </w:pPr>
            <w:r>
              <w:rPr>
                <w:iCs/>
                <w:color w:val="000000"/>
                <w:lang w:val="en-US"/>
              </w:rPr>
              <w:t>- Transportation services</w:t>
            </w:r>
            <w:r w:rsidR="0092792B">
              <w:rPr>
                <w:iCs/>
                <w:color w:val="000000"/>
                <w:lang w:val="en-US"/>
              </w:rPr>
              <w:t xml:space="preserve"> according to the program;</w:t>
            </w:r>
          </w:p>
          <w:p w14:paraId="6C41FC0E" w14:textId="77777777" w:rsidR="009340C3" w:rsidRDefault="009340C3" w:rsidP="00D017D5">
            <w:pPr>
              <w:spacing w:before="28" w:after="28" w:line="100" w:lineRule="atLeast"/>
              <w:rPr>
                <w:iCs/>
                <w:color w:val="000000"/>
                <w:lang w:val="en-US"/>
              </w:rPr>
            </w:pPr>
            <w:r>
              <w:rPr>
                <w:iCs/>
                <w:color w:val="000000"/>
                <w:lang w:val="en-US"/>
              </w:rPr>
              <w:t>- Entrance fees according the program</w:t>
            </w:r>
          </w:p>
        </w:tc>
        <w:tc>
          <w:tcPr>
            <w:tcW w:w="3957" w:type="dxa"/>
            <w:tcBorders>
              <w:top w:val="single" w:sz="4" w:space="0" w:color="000000"/>
              <w:left w:val="single" w:sz="4" w:space="0" w:color="000000"/>
              <w:bottom w:val="single" w:sz="4" w:space="0" w:color="000000"/>
              <w:right w:val="single" w:sz="4" w:space="0" w:color="000000"/>
            </w:tcBorders>
            <w:hideMark/>
          </w:tcPr>
          <w:p w14:paraId="3A6F9242" w14:textId="77777777" w:rsidR="009340C3" w:rsidRDefault="009340C3" w:rsidP="00D017D5">
            <w:pPr>
              <w:rPr>
                <w:lang w:val="en-US"/>
              </w:rPr>
            </w:pPr>
            <w:r>
              <w:rPr>
                <w:lang w:val="en-US"/>
              </w:rPr>
              <w:t>o Airline tickets;</w:t>
            </w:r>
          </w:p>
          <w:p w14:paraId="7EE0C59D" w14:textId="3481B35E" w:rsidR="009340C3" w:rsidRDefault="009340C3" w:rsidP="00D017D5">
            <w:pPr>
              <w:rPr>
                <w:lang w:val="en-US"/>
              </w:rPr>
            </w:pPr>
            <w:r>
              <w:rPr>
                <w:lang w:val="en-US"/>
              </w:rPr>
              <w:t>o Drinks and gratuities;</w:t>
            </w:r>
          </w:p>
          <w:p w14:paraId="100A1C70" w14:textId="77777777" w:rsidR="009340C3" w:rsidRDefault="009340C3" w:rsidP="00D017D5">
            <w:pPr>
              <w:ind w:left="360" w:hanging="360"/>
              <w:rPr>
                <w:lang w:val="en-US"/>
              </w:rPr>
            </w:pPr>
            <w:r>
              <w:rPr>
                <w:lang w:val="en-US"/>
              </w:rPr>
              <w:t>o Lunches &amp; Dinners</w:t>
            </w:r>
            <w:bookmarkStart w:id="3" w:name="OLE_LINK293"/>
            <w:bookmarkStart w:id="4" w:name="OLE_LINK294"/>
            <w:bookmarkEnd w:id="3"/>
            <w:bookmarkEnd w:id="4"/>
            <w:r>
              <w:rPr>
                <w:lang w:val="en-US"/>
              </w:rPr>
              <w:t>;</w:t>
            </w:r>
          </w:p>
          <w:p w14:paraId="6EF1A6AA" w14:textId="77777777" w:rsidR="009340C3" w:rsidRDefault="009340C3" w:rsidP="00D017D5">
            <w:pPr>
              <w:ind w:left="360" w:hanging="360"/>
              <w:rPr>
                <w:lang w:val="en-US"/>
              </w:rPr>
            </w:pPr>
            <w:r>
              <w:rPr>
                <w:lang w:val="en-US"/>
              </w:rPr>
              <w:t>o Any services not mentioned in the section “The price includes”</w:t>
            </w:r>
          </w:p>
        </w:tc>
      </w:tr>
      <w:bookmarkEnd w:id="0"/>
      <w:bookmarkEnd w:id="2"/>
    </w:tbl>
    <w:p w14:paraId="068E5231" w14:textId="77777777" w:rsidR="009340C3" w:rsidRDefault="009340C3" w:rsidP="009340C3">
      <w:pPr>
        <w:jc w:val="center"/>
        <w:rPr>
          <w:lang w:val="en-US"/>
        </w:rPr>
      </w:pPr>
    </w:p>
    <w:p w14:paraId="6092D616" w14:textId="77777777" w:rsidR="009340C3" w:rsidRPr="003C205E" w:rsidRDefault="009340C3" w:rsidP="002C3473">
      <w:pPr>
        <w:rPr>
          <w:lang w:val="en-US"/>
        </w:rPr>
      </w:pPr>
    </w:p>
    <w:sectPr w:rsidR="009340C3" w:rsidRPr="003C205E" w:rsidSect="00946086">
      <w:headerReference w:type="default" r:id="rId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E66D" w14:textId="77777777" w:rsidR="00E1232E" w:rsidRDefault="00E1232E" w:rsidP="00E1232E">
      <w:pPr>
        <w:spacing w:after="0" w:line="240" w:lineRule="auto"/>
      </w:pPr>
      <w:r>
        <w:separator/>
      </w:r>
    </w:p>
  </w:endnote>
  <w:endnote w:type="continuationSeparator" w:id="0">
    <w:p w14:paraId="5549A0F6" w14:textId="77777777" w:rsidR="00E1232E" w:rsidRDefault="00E1232E" w:rsidP="00E1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BB2C" w14:textId="77777777" w:rsidR="00E1232E" w:rsidRDefault="00E1232E" w:rsidP="00E1232E">
      <w:pPr>
        <w:spacing w:after="0" w:line="240" w:lineRule="auto"/>
      </w:pPr>
      <w:r>
        <w:separator/>
      </w:r>
    </w:p>
  </w:footnote>
  <w:footnote w:type="continuationSeparator" w:id="0">
    <w:p w14:paraId="7FBDAE01" w14:textId="77777777" w:rsidR="00E1232E" w:rsidRDefault="00E1232E" w:rsidP="00E1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2"/>
      <w:gridCol w:w="5575"/>
    </w:tblGrid>
    <w:tr w:rsidR="00E1232E" w:rsidRPr="00E1232E" w14:paraId="64956DFA" w14:textId="77777777" w:rsidTr="00E1232E">
      <w:trPr>
        <w:trHeight w:val="1205"/>
        <w:jc w:val="center"/>
      </w:trPr>
      <w:tc>
        <w:tcPr>
          <w:tcW w:w="3632" w:type="dxa"/>
          <w:shd w:val="clear" w:color="auto" w:fill="auto"/>
        </w:tcPr>
        <w:p w14:paraId="03658758" w14:textId="77777777" w:rsidR="00E1232E" w:rsidRPr="00CB5F14" w:rsidRDefault="00E1232E" w:rsidP="00E1232E">
          <w:pPr>
            <w:tabs>
              <w:tab w:val="center" w:pos="4677"/>
              <w:tab w:val="right" w:pos="9355"/>
            </w:tabs>
            <w:suppressAutoHyphens/>
            <w:snapToGrid w:val="0"/>
            <w:spacing w:after="0" w:line="240" w:lineRule="auto"/>
            <w:rPr>
              <w:rFonts w:ascii="Times New Roman" w:eastAsia="Times New Roman" w:hAnsi="Times New Roman" w:cs="Times New Roman"/>
              <w:sz w:val="24"/>
              <w:szCs w:val="24"/>
              <w:lang w:val="en-US" w:eastAsia="ar-SA"/>
            </w:rPr>
          </w:pPr>
          <w:r w:rsidRPr="00680A87">
            <w:rPr>
              <w:noProof/>
            </w:rPr>
            <w:drawing>
              <wp:inline distT="0" distB="0" distL="0" distR="0" wp14:anchorId="53A90E73" wp14:editId="179C2A92">
                <wp:extent cx="1714500" cy="11674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1167493"/>
                        </a:xfrm>
                        <a:prstGeom prst="rect">
                          <a:avLst/>
                        </a:prstGeom>
                        <a:noFill/>
                        <a:ln>
                          <a:noFill/>
                        </a:ln>
                      </pic:spPr>
                    </pic:pic>
                  </a:graphicData>
                </a:graphic>
              </wp:inline>
            </w:drawing>
          </w:r>
        </w:p>
      </w:tc>
      <w:tc>
        <w:tcPr>
          <w:tcW w:w="5575" w:type="dxa"/>
          <w:shd w:val="clear" w:color="auto" w:fill="auto"/>
        </w:tcPr>
        <w:p w14:paraId="6905ECCB" w14:textId="77777777" w:rsidR="00E1232E" w:rsidRDefault="00E1232E" w:rsidP="00E1232E">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235A1FEF" w14:textId="77777777" w:rsidR="00E1232E" w:rsidRDefault="00E1232E" w:rsidP="00E1232E">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5387D4C9" w14:textId="77777777" w:rsidR="00E1232E" w:rsidRPr="00CB5F14" w:rsidRDefault="00E1232E" w:rsidP="00E1232E">
          <w:pPr>
            <w:tabs>
              <w:tab w:val="center" w:pos="4677"/>
              <w:tab w:val="right" w:pos="9355"/>
            </w:tabs>
            <w:suppressAutoHyphens/>
            <w:snapToGrid w:val="0"/>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sz w:val="24"/>
              <w:szCs w:val="24"/>
              <w:lang w:val="en-US" w:eastAsia="ar-SA"/>
            </w:rPr>
            <w:t xml:space="preserve"> </w:t>
          </w:r>
          <w:proofErr w:type="spellStart"/>
          <w:r w:rsidRPr="00CB5F14">
            <w:rPr>
              <w:rFonts w:ascii="Times New Roman" w:eastAsia="Times New Roman" w:hAnsi="Times New Roman" w:cs="Times New Roman"/>
              <w:lang w:val="en-US" w:eastAsia="ar-SA"/>
            </w:rPr>
            <w:t>Bankovsky</w:t>
          </w:r>
          <w:proofErr w:type="spellEnd"/>
          <w:r w:rsidRPr="00CB5F14">
            <w:rPr>
              <w:rFonts w:ascii="Times New Roman" w:eastAsia="Times New Roman" w:hAnsi="Times New Roman" w:cs="Times New Roman"/>
              <w:lang w:val="en-US" w:eastAsia="ar-SA"/>
            </w:rPr>
            <w:t xml:space="preserve"> per. </w:t>
          </w:r>
          <w:proofErr w:type="gramStart"/>
          <w:r w:rsidRPr="00CB5F14">
            <w:rPr>
              <w:rFonts w:ascii="Times New Roman" w:eastAsia="Times New Roman" w:hAnsi="Times New Roman" w:cs="Times New Roman"/>
              <w:lang w:val="en-US" w:eastAsia="ar-SA"/>
            </w:rPr>
            <w:t xml:space="preserve">3  </w:t>
          </w:r>
          <w:r>
            <w:rPr>
              <w:rFonts w:ascii="Times New Roman" w:eastAsia="Times New Roman" w:hAnsi="Times New Roman" w:cs="Times New Roman"/>
              <w:lang w:val="en-US" w:eastAsia="ar-SA"/>
            </w:rPr>
            <w:t>o</w:t>
          </w:r>
          <w:r w:rsidRPr="00CB5F14">
            <w:rPr>
              <w:rFonts w:ascii="Times New Roman" w:eastAsia="Times New Roman" w:hAnsi="Times New Roman" w:cs="Times New Roman"/>
              <w:lang w:val="en-US" w:eastAsia="ar-SA"/>
            </w:rPr>
            <w:t>f</w:t>
          </w:r>
          <w:proofErr w:type="gramEnd"/>
          <w:r w:rsidRPr="00CB5F14">
            <w:rPr>
              <w:rFonts w:ascii="Times New Roman" w:eastAsia="Times New Roman" w:hAnsi="Times New Roman" w:cs="Times New Roman"/>
              <w:lang w:val="en-US" w:eastAsia="ar-SA"/>
            </w:rPr>
            <w:t>. 1,2</w:t>
          </w:r>
        </w:p>
        <w:p w14:paraId="1CFB0F5E" w14:textId="77777777" w:rsidR="00E1232E" w:rsidRPr="00CB5F14" w:rsidRDefault="00E1232E" w:rsidP="00E1232E">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St. Petersburg</w:t>
          </w:r>
          <w:r w:rsidRPr="00CB5F14">
            <w:rPr>
              <w:rFonts w:ascii="Times New Roman" w:eastAsia="Times New Roman" w:hAnsi="Times New Roman" w:cs="Times New Roman"/>
              <w:lang w:val="en-US" w:eastAsia="ar-SA"/>
            </w:rPr>
            <w:t>, 191023, Russia</w:t>
          </w:r>
        </w:p>
        <w:p w14:paraId="668955A6" w14:textId="77777777" w:rsidR="00E1232E" w:rsidRPr="00CB5F14" w:rsidRDefault="00E1232E" w:rsidP="00E1232E">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Tel 007 812 360 </w:t>
          </w:r>
          <w:proofErr w:type="gramStart"/>
          <w:r w:rsidRPr="00CB5F14">
            <w:rPr>
              <w:rFonts w:ascii="Times New Roman" w:eastAsia="Times New Roman" w:hAnsi="Times New Roman" w:cs="Times New Roman"/>
              <w:lang w:val="en-US" w:eastAsia="ar-SA"/>
            </w:rPr>
            <w:t>0650  fax</w:t>
          </w:r>
          <w:proofErr w:type="gramEnd"/>
          <w:r w:rsidRPr="00CB5F14">
            <w:rPr>
              <w:rFonts w:ascii="Times New Roman" w:eastAsia="Times New Roman" w:hAnsi="Times New Roman" w:cs="Times New Roman"/>
              <w:lang w:val="en-US" w:eastAsia="ar-SA"/>
            </w:rPr>
            <w:t>: 007 812 570 7581</w:t>
          </w:r>
        </w:p>
        <w:p w14:paraId="3DA7AC9A" w14:textId="77777777" w:rsidR="00E1232E" w:rsidRPr="00CB5F14" w:rsidRDefault="00E1232E" w:rsidP="00E1232E">
          <w:pPr>
            <w:tabs>
              <w:tab w:val="center" w:pos="4677"/>
              <w:tab w:val="right" w:pos="9355"/>
            </w:tabs>
            <w:suppressAutoHyphens/>
            <w:spacing w:after="0" w:line="240" w:lineRule="auto"/>
            <w:jc w:val="right"/>
            <w:rPr>
              <w:rFonts w:ascii="Times New Roman" w:eastAsia="Times New Roman" w:hAnsi="Times New Roman" w:cs="Times New Roman"/>
              <w:sz w:val="24"/>
              <w:szCs w:val="24"/>
              <w:lang w:val="en-US" w:eastAsia="ar-SA"/>
            </w:rPr>
          </w:pPr>
          <w:r w:rsidRPr="00CB5F14">
            <w:rPr>
              <w:rFonts w:ascii="Times New Roman" w:eastAsia="Times New Roman" w:hAnsi="Times New Roman" w:cs="Times New Roman"/>
              <w:color w:val="0000FF"/>
              <w:u w:val="single"/>
              <w:lang w:val="en-US" w:eastAsia="ar-SA"/>
            </w:rPr>
            <w:t>russia</w:t>
          </w:r>
          <w:hyperlink r:id="rId2" w:history="1">
            <w:r w:rsidRPr="00CB5F14">
              <w:rPr>
                <w:rFonts w:ascii="Times New Roman" w:eastAsia="Times New Roman" w:hAnsi="Times New Roman" w:cs="Times New Roman"/>
                <w:color w:val="0000FF"/>
                <w:sz w:val="24"/>
                <w:szCs w:val="24"/>
                <w:u w:val="single"/>
                <w:lang w:val="en-US" w:eastAsia="ar-SA"/>
              </w:rPr>
              <w:t>@art-travel.ru</w:t>
            </w:r>
          </w:hyperlink>
          <w:r w:rsidRPr="00CB5F14">
            <w:rPr>
              <w:rFonts w:ascii="Times New Roman" w:eastAsia="Times New Roman" w:hAnsi="Times New Roman" w:cs="Times New Roman"/>
              <w:lang w:val="en-US" w:eastAsia="ar-SA"/>
            </w:rPr>
            <w:t xml:space="preserve">  </w:t>
          </w:r>
          <w:hyperlink r:id="rId3" w:history="1">
            <w:r w:rsidRPr="00CB5F14">
              <w:rPr>
                <w:rFonts w:ascii="Times New Roman" w:eastAsia="Times New Roman" w:hAnsi="Times New Roman" w:cs="Times New Roman"/>
                <w:color w:val="0000FF"/>
                <w:sz w:val="24"/>
                <w:szCs w:val="24"/>
                <w:u w:val="single"/>
                <w:lang w:val="en-US" w:eastAsia="ar-SA"/>
              </w:rPr>
              <w:t>www.russiaincoming.com</w:t>
            </w:r>
          </w:hyperlink>
        </w:p>
      </w:tc>
    </w:tr>
  </w:tbl>
  <w:p w14:paraId="72469EF8" w14:textId="77777777" w:rsidR="00E1232E" w:rsidRPr="00E1232E" w:rsidRDefault="00E1232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5C"/>
    <w:rsid w:val="001E30DB"/>
    <w:rsid w:val="002A4E5F"/>
    <w:rsid w:val="002C3473"/>
    <w:rsid w:val="003C205E"/>
    <w:rsid w:val="00432A9B"/>
    <w:rsid w:val="00606C84"/>
    <w:rsid w:val="00650F28"/>
    <w:rsid w:val="00762FA7"/>
    <w:rsid w:val="00806E77"/>
    <w:rsid w:val="0092792B"/>
    <w:rsid w:val="009340C3"/>
    <w:rsid w:val="00946086"/>
    <w:rsid w:val="00B974BC"/>
    <w:rsid w:val="00CE625C"/>
    <w:rsid w:val="00D8632C"/>
    <w:rsid w:val="00E022BB"/>
    <w:rsid w:val="00E1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35FA"/>
  <w15:chartTrackingRefBased/>
  <w15:docId w15:val="{10858836-F5DC-474C-B391-79651619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340C3"/>
  </w:style>
  <w:style w:type="paragraph" w:styleId="Header">
    <w:name w:val="header"/>
    <w:basedOn w:val="Normal"/>
    <w:link w:val="HeaderChar"/>
    <w:uiPriority w:val="99"/>
    <w:unhideWhenUsed/>
    <w:rsid w:val="00E1232E"/>
    <w:pPr>
      <w:tabs>
        <w:tab w:val="center" w:pos="4677"/>
        <w:tab w:val="right" w:pos="9355"/>
      </w:tabs>
      <w:spacing w:after="0" w:line="240" w:lineRule="auto"/>
    </w:pPr>
  </w:style>
  <w:style w:type="character" w:customStyle="1" w:styleId="HeaderChar">
    <w:name w:val="Header Char"/>
    <w:basedOn w:val="DefaultParagraphFont"/>
    <w:link w:val="Header"/>
    <w:uiPriority w:val="99"/>
    <w:rsid w:val="00E1232E"/>
  </w:style>
  <w:style w:type="paragraph" w:styleId="Footer">
    <w:name w:val="footer"/>
    <w:basedOn w:val="Normal"/>
    <w:link w:val="FooterChar"/>
    <w:uiPriority w:val="99"/>
    <w:unhideWhenUsed/>
    <w:rsid w:val="00E1232E"/>
    <w:pPr>
      <w:tabs>
        <w:tab w:val="center" w:pos="4677"/>
        <w:tab w:val="right" w:pos="9355"/>
      </w:tabs>
      <w:spacing w:after="0" w:line="240" w:lineRule="auto"/>
    </w:pPr>
  </w:style>
  <w:style w:type="character" w:customStyle="1" w:styleId="FooterChar">
    <w:name w:val="Footer Char"/>
    <w:basedOn w:val="DefaultParagraphFont"/>
    <w:link w:val="Footer"/>
    <w:uiPriority w:val="99"/>
    <w:rsid w:val="00E1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tours@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Manager2</dc:creator>
  <cp:keywords/>
  <dc:description/>
  <cp:lastModifiedBy>Maria</cp:lastModifiedBy>
  <cp:revision>4</cp:revision>
  <cp:lastPrinted>2024-05-22T12:40:00Z</cp:lastPrinted>
  <dcterms:created xsi:type="dcterms:W3CDTF">2024-05-22T11:53:00Z</dcterms:created>
  <dcterms:modified xsi:type="dcterms:W3CDTF">2024-05-29T13:10:00Z</dcterms:modified>
</cp:coreProperties>
</file>